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-151765</wp:posOffset>
            </wp:positionV>
            <wp:extent cx="1076325" cy="1162050"/>
            <wp:effectExtent l="19050" t="0" r="9525" b="0"/>
            <wp:wrapNone/>
            <wp:docPr id="1" name="Obrázek 0" descr="FB_IMG_1430838178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FB_IMG_1430838178843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Rozpis závodu </w:t>
      </w:r>
    </w:p>
    <w:p>
      <w:pPr>
        <w:ind w:left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PŘEBOR PRAHY DOSPĚLÝCH </w:t>
      </w:r>
    </w:p>
    <w:p>
      <w:pPr>
        <w:ind w:left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TERČOVÉ LUKOSTŘELBĚ</w:t>
      </w:r>
    </w:p>
    <w:p>
      <w:pPr>
        <w:ind w:left="709"/>
        <w:jc w:val="center"/>
        <w:rPr>
          <w:rFonts w:hint="default"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</w:rPr>
        <w:t>I</w:t>
      </w:r>
      <w:r>
        <w:rPr>
          <w:rFonts w:hint="default" w:ascii="Arial" w:hAnsi="Arial" w:cs="Arial"/>
          <w:b/>
          <w:sz w:val="28"/>
          <w:szCs w:val="28"/>
          <w:lang w:val="cs-CZ"/>
        </w:rPr>
        <w:t>I</w:t>
      </w:r>
      <w:r>
        <w:rPr>
          <w:rFonts w:ascii="Arial" w:hAnsi="Arial" w:cs="Arial"/>
          <w:b/>
          <w:sz w:val="28"/>
          <w:szCs w:val="28"/>
        </w:rPr>
        <w:t xml:space="preserve">I. </w:t>
      </w:r>
      <w:r>
        <w:rPr>
          <w:rFonts w:hint="default" w:ascii="Arial" w:hAnsi="Arial" w:cs="Arial"/>
          <w:b/>
          <w:sz w:val="28"/>
          <w:szCs w:val="28"/>
          <w:lang w:val="cs-CZ"/>
        </w:rPr>
        <w:t>k</w:t>
      </w:r>
      <w:r>
        <w:rPr>
          <w:rFonts w:ascii="Arial" w:hAnsi="Arial" w:cs="Arial"/>
          <w:b/>
          <w:sz w:val="28"/>
          <w:szCs w:val="28"/>
        </w:rPr>
        <w:t>olo</w:t>
      </w:r>
      <w:r>
        <w:rPr>
          <w:rFonts w:hint="default" w:ascii="Arial" w:hAnsi="Arial" w:cs="Arial"/>
          <w:b/>
          <w:sz w:val="28"/>
          <w:szCs w:val="28"/>
          <w:lang w:val="cs-CZ"/>
        </w:rPr>
        <w:t xml:space="preserve"> - finále</w:t>
      </w:r>
    </w:p>
    <w:p>
      <w:pPr>
        <w:ind w:left="709"/>
        <w:jc w:val="center"/>
        <w:rPr>
          <w:rFonts w:ascii="Arial" w:hAnsi="Arial" w:cs="Arial"/>
          <w:b/>
          <w:sz w:val="36"/>
          <w:szCs w:val="36"/>
        </w:rPr>
      </w:pPr>
    </w:p>
    <w:p>
      <w:pPr>
        <w:ind w:left="709"/>
        <w:jc w:val="center"/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184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Pořadatel               SK SLAVIA PRAHA LUKOSTŘELBA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                   </w:t>
      </w:r>
      <w:r>
        <w:rPr>
          <w:rFonts w:ascii="Arial" w:hAnsi="Arial" w:cs="Arial"/>
          <w:b/>
          <w:sz w:val="22"/>
          <w:szCs w:val="22"/>
        </w:rPr>
        <w:t xml:space="preserve">neděle </w:t>
      </w:r>
      <w:r>
        <w:rPr>
          <w:rFonts w:hint="default" w:ascii="Arial" w:hAnsi="Arial" w:cs="Arial"/>
          <w:b/>
          <w:sz w:val="22"/>
          <w:szCs w:val="22"/>
          <w:lang w:val="cs-CZ"/>
        </w:rPr>
        <w:t>15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hint="default" w:ascii="Arial" w:hAnsi="Arial" w:cs="Arial"/>
          <w:b/>
          <w:sz w:val="22"/>
          <w:szCs w:val="22"/>
          <w:lang w:val="cs-CZ"/>
        </w:rPr>
        <w:t>9</w:t>
      </w:r>
      <w:r>
        <w:rPr>
          <w:rFonts w:ascii="Arial" w:hAnsi="Arial" w:cs="Arial"/>
          <w:b/>
          <w:sz w:val="22"/>
          <w:szCs w:val="22"/>
        </w:rPr>
        <w:t>.2019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konání          </w:t>
      </w:r>
      <w:r>
        <w:rPr>
          <w:rFonts w:hint="default" w:ascii="Arial" w:hAnsi="Arial" w:cs="Arial"/>
          <w:sz w:val="22"/>
          <w:szCs w:val="22"/>
          <w:lang w:val="cs-CZ"/>
        </w:rPr>
        <w:t>l</w:t>
      </w:r>
      <w:r>
        <w:rPr>
          <w:rFonts w:ascii="Arial" w:hAnsi="Arial" w:cs="Arial"/>
          <w:sz w:val="22"/>
          <w:szCs w:val="22"/>
        </w:rPr>
        <w:t xml:space="preserve">ukostřelnice SK SLAVIA PRAHA   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 závodu       </w:t>
      </w:r>
      <w:r>
        <w:rPr>
          <w:rFonts w:ascii="Arial" w:hAnsi="Arial" w:cs="Arial"/>
          <w:sz w:val="22"/>
          <w:szCs w:val="22"/>
        </w:rPr>
        <w:t xml:space="preserve"> Mgr. Lucie Bímová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Rozhodčí                Václav Karola</w:t>
      </w:r>
    </w:p>
    <w:p>
      <w:pPr>
        <w:tabs>
          <w:tab w:val="left" w:pos="184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Přihlášky                do 9.</w:t>
      </w:r>
      <w:r>
        <w:rPr>
          <w:rFonts w:hint="default" w:ascii="Arial" w:hAnsi="Arial" w:cs="Arial"/>
          <w:sz w:val="22"/>
          <w:szCs w:val="22"/>
          <w:lang w:val="cs-CZ"/>
        </w:rPr>
        <w:t>9</w:t>
      </w:r>
      <w:r>
        <w:rPr>
          <w:rFonts w:ascii="Arial" w:hAnsi="Arial" w:cs="Arial"/>
          <w:sz w:val="22"/>
          <w:szCs w:val="22"/>
        </w:rPr>
        <w:t xml:space="preserve">.2019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přes </w:t>
      </w:r>
      <w:r>
        <w:rPr>
          <w:rFonts w:ascii="Arial" w:hAnsi="Arial" w:cs="Arial"/>
          <w:b/>
          <w:sz w:val="22"/>
          <w:szCs w:val="22"/>
        </w:rPr>
        <w:t>rcherz.com</w:t>
      </w:r>
    </w:p>
    <w:p>
      <w:pPr>
        <w:tabs>
          <w:tab w:val="left" w:pos="1843"/>
        </w:tabs>
        <w:spacing w:line="360" w:lineRule="auto"/>
        <w:rPr>
          <w:rFonts w:hint="default"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nebo emailem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b/>
          <w:sz w:val="22"/>
          <w:szCs w:val="22"/>
          <w:lang w:val="cs-CZ"/>
        </w:rPr>
        <w:t>slavia.lukostrelba@gmail.com</w:t>
      </w:r>
    </w:p>
    <w:p>
      <w:pPr>
        <w:tabs>
          <w:tab w:val="left" w:pos="184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případně telefonicky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602 </w:t>
      </w:r>
      <w:r>
        <w:rPr>
          <w:rFonts w:hint="default" w:ascii="Arial" w:hAnsi="Arial" w:cs="Arial"/>
          <w:b/>
          <w:sz w:val="22"/>
          <w:szCs w:val="22"/>
          <w:lang w:val="cs-CZ"/>
        </w:rPr>
        <w:t>947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  <w:lang w:val="cs-CZ"/>
        </w:rPr>
        <w:t>047</w:t>
      </w:r>
    </w:p>
    <w:p>
      <w:pPr>
        <w:tabs>
          <w:tab w:val="left" w:pos="184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Ubytování              nezajištujeme                            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Rozlosování          </w:t>
      </w:r>
      <w:r>
        <w:rPr>
          <w:rFonts w:hint="default" w:ascii="Arial" w:hAnsi="Arial" w:cs="Arial"/>
          <w:sz w:val="22"/>
          <w:szCs w:val="22"/>
          <w:lang w:val="cs-CZ"/>
        </w:rPr>
        <w:t>12</w:t>
      </w:r>
      <w:r>
        <w:rPr>
          <w:rFonts w:ascii="Arial" w:hAnsi="Arial" w:cs="Arial"/>
          <w:sz w:val="22"/>
          <w:szCs w:val="22"/>
        </w:rPr>
        <w:t>.</w:t>
      </w:r>
      <w:r>
        <w:rPr>
          <w:rFonts w:hint="default" w:ascii="Arial" w:hAnsi="Arial" w:cs="Arial"/>
          <w:sz w:val="22"/>
          <w:szCs w:val="22"/>
          <w:lang w:val="cs-CZ"/>
        </w:rPr>
        <w:t>9</w:t>
      </w:r>
      <w:r>
        <w:rPr>
          <w:rFonts w:ascii="Arial" w:hAnsi="Arial" w:cs="Arial"/>
          <w:sz w:val="22"/>
          <w:szCs w:val="22"/>
        </w:rPr>
        <w:t>.2019 v klubovně oddílu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Startovné               300,- Kč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Předpis                   závodí se podle pravidel WA, Soutěžního řádu ČLS a tohoto rozpisu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Sestavy                  </w:t>
      </w:r>
      <w:r>
        <w:rPr>
          <w:rFonts w:ascii="Arial" w:hAnsi="Arial" w:cs="Arial"/>
          <w:b/>
          <w:sz w:val="22"/>
          <w:szCs w:val="22"/>
        </w:rPr>
        <w:t>reflexní luk WA900 ; holý luk WA900; kladkový luk WA720</w:t>
      </w:r>
      <w:r>
        <w:rPr>
          <w:rFonts w:ascii="Arial" w:hAnsi="Arial" w:cs="Arial"/>
          <w:sz w:val="22"/>
          <w:szCs w:val="22"/>
        </w:rPr>
        <w:t xml:space="preserve"> </w:t>
      </w:r>
    </w:p>
    <w:p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(po 6-ti šípech v sadě)</w:t>
      </w:r>
    </w:p>
    <w:tbl>
      <w:tblPr>
        <w:tblStyle w:val="6"/>
        <w:tblW w:w="7898" w:type="dxa"/>
        <w:tblInd w:w="19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589"/>
        <w:gridCol w:w="1588"/>
        <w:gridCol w:w="1589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8" w:type="dxa"/>
            <w:gridSpan w:val="5"/>
          </w:tcPr>
          <w:p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Sestava  - reflexní luk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WA900</w:t>
            </w:r>
          </w:p>
        </w:tc>
        <w:tc>
          <w:tcPr>
            <w:tcW w:w="1589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m</w:t>
            </w: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 cm</w:t>
            </w:r>
          </w:p>
        </w:tc>
        <w:tc>
          <w:tcPr>
            <w:tcW w:w="1589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x 6 šípů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muži; ženy senioři; seniorky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m</w:t>
            </w: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 cm</w:t>
            </w:r>
          </w:p>
        </w:tc>
        <w:tc>
          <w:tcPr>
            <w:tcW w:w="1589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x 6 šípů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m</w:t>
            </w: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 cm</w:t>
            </w:r>
          </w:p>
        </w:tc>
        <w:tc>
          <w:tcPr>
            <w:tcW w:w="1589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x 6 šípů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8" w:type="dxa"/>
            <w:gridSpan w:val="5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Sestava – holý luk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WA900</w:t>
            </w:r>
          </w:p>
        </w:tc>
        <w:tc>
          <w:tcPr>
            <w:tcW w:w="1589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m</w:t>
            </w: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 cm</w:t>
            </w:r>
          </w:p>
        </w:tc>
        <w:tc>
          <w:tcPr>
            <w:tcW w:w="1589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x 6 šípů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muži; ženy</w:t>
            </w:r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senioři; seniorky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m</w:t>
            </w: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 cm</w:t>
            </w:r>
          </w:p>
        </w:tc>
        <w:tc>
          <w:tcPr>
            <w:tcW w:w="1589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x 6 šípů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m</w:t>
            </w: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 cm</w:t>
            </w:r>
          </w:p>
        </w:tc>
        <w:tc>
          <w:tcPr>
            <w:tcW w:w="1589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x 6 šípů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8" w:type="dxa"/>
            <w:gridSpan w:val="5"/>
            <w:vAlign w:val="center"/>
          </w:tcPr>
          <w:p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Sestava – kladkový luk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WA720</w:t>
            </w:r>
          </w:p>
        </w:tc>
        <w:tc>
          <w:tcPr>
            <w:tcW w:w="1589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m</w:t>
            </w: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 cm red.</w:t>
            </w:r>
          </w:p>
        </w:tc>
        <w:tc>
          <w:tcPr>
            <w:tcW w:w="1589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x 6 šípů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muži; ženy senioři; seniorky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m</w:t>
            </w: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 cm red.</w:t>
            </w:r>
          </w:p>
        </w:tc>
        <w:tc>
          <w:tcPr>
            <w:tcW w:w="1589" w:type="dxa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x 6 šípů</w:t>
            </w:r>
          </w:p>
        </w:tc>
        <w:tc>
          <w:tcPr>
            <w:tcW w:w="1905" w:type="dxa"/>
            <w:vMerge w:val="continue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Třídy                       </w:t>
      </w:r>
      <w:r>
        <w:rPr>
          <w:rFonts w:ascii="Arial" w:hAnsi="Arial" w:cs="Arial"/>
          <w:b/>
          <w:sz w:val="22"/>
          <w:szCs w:val="22"/>
        </w:rPr>
        <w:t>muži; ženy; senioři; seniorky</w:t>
      </w:r>
    </w:p>
    <w:p>
      <w:pPr>
        <w:spacing w:line="360" w:lineRule="auto"/>
        <w:ind w:left="19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Upozornění</w:t>
      </w:r>
      <w:r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  <w:u w:val="single"/>
        </w:rPr>
        <w:t>Závod je otevřen i ostatním kategoriím. V případě naplnění kapacity střelnice mají přednost kategorie dospělá a seniorská</w:t>
      </w:r>
      <w:r>
        <w:rPr>
          <w:rFonts w:ascii="Arial" w:hAnsi="Arial" w:cs="Arial"/>
          <w:sz w:val="22"/>
          <w:szCs w:val="22"/>
          <w:u w:val="single"/>
        </w:rPr>
        <w:t>.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Divize                     reflexní luk; holý luk; kladkový luk</w:t>
      </w:r>
    </w:p>
    <w:p>
      <w:pPr>
        <w:tabs>
          <w:tab w:val="left" w:pos="184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Omezení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vyhrazujeme si právo omezení počtu startujících s ohledem na kapacitu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střelnice, rozhoduje pořadí přihlášek a výše uvedené Upozornění</w:t>
      </w:r>
    </w:p>
    <w:p>
      <w:pPr>
        <w:tabs>
          <w:tab w:val="left" w:pos="1843"/>
          <w:tab w:val="left" w:pos="3402"/>
          <w:tab w:val="left" w:pos="368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Časový rozvrh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neděle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9:00 – 9:15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registrace        </w:t>
      </w:r>
    </w:p>
    <w:p>
      <w:pPr>
        <w:tabs>
          <w:tab w:val="left" w:pos="1843"/>
          <w:tab w:val="left" w:pos="3402"/>
          <w:tab w:val="left" w:pos="368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9:30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nástup a kontrola nářadí</w:t>
      </w:r>
    </w:p>
    <w:p>
      <w:pPr>
        <w:tabs>
          <w:tab w:val="left" w:pos="1843"/>
          <w:tab w:val="left" w:pos="3402"/>
          <w:tab w:val="left" w:pos="368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9:45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trénink a zahájení závodu </w:t>
      </w:r>
    </w:p>
    <w:p>
      <w:pPr>
        <w:tabs>
          <w:tab w:val="left" w:pos="1843"/>
          <w:tab w:val="left" w:pos="3402"/>
          <w:tab w:val="left" w:pos="3686"/>
        </w:tabs>
        <w:spacing w:line="360" w:lineRule="auto"/>
        <w:rPr>
          <w:rFonts w:ascii="Arial" w:hAnsi="Arial" w:cs="Arial"/>
          <w:sz w:val="22"/>
          <w:szCs w:val="22"/>
        </w:rPr>
      </w:pPr>
    </w:p>
    <w:p>
      <w:pPr>
        <w:tabs>
          <w:tab w:val="left" w:pos="1843"/>
          <w:tab w:val="left" w:pos="3402"/>
          <w:tab w:val="left" w:pos="368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Námitky                  dle pravidel ČLS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                     věcné podle počtu startujících</w:t>
      </w:r>
    </w:p>
    <w:p>
      <w:pPr>
        <w:spacing w:line="360" w:lineRule="auto"/>
        <w:rPr>
          <w:rFonts w:hint="default" w:ascii="Arial" w:hAnsi="Arial" w:cs="Arial"/>
          <w:sz w:val="22"/>
          <w:szCs w:val="22"/>
          <w:lang w:val="cs-CZ"/>
        </w:rPr>
      </w:pPr>
      <w:r>
        <w:rPr>
          <w:rFonts w:hint="default" w:ascii="Arial" w:hAnsi="Arial" w:cs="Arial"/>
          <w:sz w:val="22"/>
          <w:szCs w:val="22"/>
          <w:lang w:val="cs-CZ"/>
        </w:rPr>
        <w:t xml:space="preserve">                              Po ukončení závodu vyhlášení dlouhodobé soutěže Přebor Prahy dospělých</w:t>
      </w:r>
      <w:bookmarkStart w:id="0" w:name="_GoBack"/>
      <w:bookmarkEnd w:id="0"/>
    </w:p>
    <w:p>
      <w:pPr>
        <w:tabs>
          <w:tab w:val="left" w:pos="184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Upozornění            každý startuje na vlastní nebezpečí</w:t>
      </w:r>
    </w:p>
    <w:p>
      <w:pPr>
        <w:tabs>
          <w:tab w:val="left" w:pos="184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členství v ČLS se prokazuje platnou lukostřeleckou licencí</w:t>
      </w:r>
    </w:p>
    <w:p>
      <w:pPr>
        <w:tabs>
          <w:tab w:val="left" w:pos="184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střelba po 6-šípech v sadě</w:t>
      </w:r>
    </w:p>
    <w:p>
      <w:pPr>
        <w:tabs>
          <w:tab w:val="left" w:pos="184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základní občerstvení dostupné na střelnici </w:t>
      </w:r>
    </w:p>
    <w:p>
      <w:pPr>
        <w:tabs>
          <w:tab w:val="left" w:pos="184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(čaj, káva, chlazené nápoje, tatranka, jablko,…) </w:t>
      </w:r>
    </w:p>
    <w:p>
      <w:pPr>
        <w:tabs>
          <w:tab w:val="left" w:pos="1843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</w:p>
    <w:p>
      <w:pPr>
        <w:tabs>
          <w:tab w:val="left" w:pos="1843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>
      <w:pPr>
        <w:tabs>
          <w:tab w:val="left" w:pos="708"/>
          <w:tab w:val="left" w:pos="1416"/>
          <w:tab w:val="center" w:pos="470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Václav Karola v.r.                                                                                                  Michal Šorm v.r.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předseda klubu                                                                                                      ředitel závodu</w:t>
      </w:r>
    </w:p>
    <w:sectPr>
      <w:pgSz w:w="11906" w:h="16838"/>
      <w:pgMar w:top="719" w:right="1417" w:bottom="709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A87"/>
    <w:rsid w:val="0005180E"/>
    <w:rsid w:val="000545E8"/>
    <w:rsid w:val="00064FE1"/>
    <w:rsid w:val="000D06B5"/>
    <w:rsid w:val="00122CC4"/>
    <w:rsid w:val="00191482"/>
    <w:rsid w:val="001A7F05"/>
    <w:rsid w:val="001D2AEB"/>
    <w:rsid w:val="001E7CEC"/>
    <w:rsid w:val="00204F54"/>
    <w:rsid w:val="00256887"/>
    <w:rsid w:val="002909E1"/>
    <w:rsid w:val="003350E3"/>
    <w:rsid w:val="00347470"/>
    <w:rsid w:val="003513AB"/>
    <w:rsid w:val="003662EF"/>
    <w:rsid w:val="00376F07"/>
    <w:rsid w:val="003B7BFD"/>
    <w:rsid w:val="003C5098"/>
    <w:rsid w:val="003E406A"/>
    <w:rsid w:val="003E5F34"/>
    <w:rsid w:val="0043095D"/>
    <w:rsid w:val="00443670"/>
    <w:rsid w:val="00452FD3"/>
    <w:rsid w:val="004573A1"/>
    <w:rsid w:val="004815C0"/>
    <w:rsid w:val="004A2C42"/>
    <w:rsid w:val="00575AD2"/>
    <w:rsid w:val="00593C02"/>
    <w:rsid w:val="00597D4F"/>
    <w:rsid w:val="005A6586"/>
    <w:rsid w:val="005C6ACB"/>
    <w:rsid w:val="0060429C"/>
    <w:rsid w:val="0069683A"/>
    <w:rsid w:val="006F2062"/>
    <w:rsid w:val="006F36FB"/>
    <w:rsid w:val="00707FFA"/>
    <w:rsid w:val="00722E04"/>
    <w:rsid w:val="007468F4"/>
    <w:rsid w:val="00767B02"/>
    <w:rsid w:val="00794EDE"/>
    <w:rsid w:val="007B1160"/>
    <w:rsid w:val="007C48E4"/>
    <w:rsid w:val="007F02E5"/>
    <w:rsid w:val="007F387A"/>
    <w:rsid w:val="007F78DF"/>
    <w:rsid w:val="0080275D"/>
    <w:rsid w:val="00855D11"/>
    <w:rsid w:val="00865BC7"/>
    <w:rsid w:val="008672F5"/>
    <w:rsid w:val="00902391"/>
    <w:rsid w:val="009E3DB2"/>
    <w:rsid w:val="009F6020"/>
    <w:rsid w:val="00A114F4"/>
    <w:rsid w:val="00A81B7B"/>
    <w:rsid w:val="00AA4112"/>
    <w:rsid w:val="00AB6A0D"/>
    <w:rsid w:val="00AC27C0"/>
    <w:rsid w:val="00AC5647"/>
    <w:rsid w:val="00AE696F"/>
    <w:rsid w:val="00B046AC"/>
    <w:rsid w:val="00B44CDF"/>
    <w:rsid w:val="00B7079A"/>
    <w:rsid w:val="00B85D66"/>
    <w:rsid w:val="00BD5737"/>
    <w:rsid w:val="00BF421F"/>
    <w:rsid w:val="00C112D0"/>
    <w:rsid w:val="00C507A6"/>
    <w:rsid w:val="00C7433B"/>
    <w:rsid w:val="00CC58C1"/>
    <w:rsid w:val="00CD0EF0"/>
    <w:rsid w:val="00D20A87"/>
    <w:rsid w:val="00D431E2"/>
    <w:rsid w:val="00D439DA"/>
    <w:rsid w:val="00D67ECB"/>
    <w:rsid w:val="00D729B4"/>
    <w:rsid w:val="00D860E7"/>
    <w:rsid w:val="00DC05A9"/>
    <w:rsid w:val="00DC4EB5"/>
    <w:rsid w:val="00DD60A7"/>
    <w:rsid w:val="00E0790B"/>
    <w:rsid w:val="00E37AF7"/>
    <w:rsid w:val="00E41DD7"/>
    <w:rsid w:val="00E44698"/>
    <w:rsid w:val="00E47D7D"/>
    <w:rsid w:val="00F04694"/>
    <w:rsid w:val="00F96192"/>
    <w:rsid w:val="00FC4992"/>
    <w:rsid w:val="00FF5B95"/>
    <w:rsid w:val="7E32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cs-CZ" w:eastAsia="cs-CZ" w:bidi="ar-SA"/>
    </w:rPr>
  </w:style>
  <w:style w:type="paragraph" w:styleId="2">
    <w:name w:val="heading 6"/>
    <w:basedOn w:val="1"/>
    <w:next w:val="1"/>
    <w:link w:val="9"/>
    <w:qFormat/>
    <w:uiPriority w:val="0"/>
    <w:pPr>
      <w:keepNext/>
      <w:jc w:val="right"/>
      <w:outlineLvl w:val="5"/>
    </w:pPr>
    <w:rPr>
      <w:rFonts w:eastAsia="Batang"/>
      <w:i/>
      <w:iCs/>
      <w:sz w:val="22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rPr>
      <w:rFonts w:ascii="Tahoma" w:hAnsi="Tahoma" w:cs="Tahoma"/>
      <w:sz w:val="16"/>
      <w:szCs w:val="16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Text bubliny Char"/>
    <w:basedOn w:val="4"/>
    <w:link w:val="3"/>
    <w:qFormat/>
    <w:uiPriority w:val="0"/>
    <w:rPr>
      <w:rFonts w:ascii="Tahoma" w:hAnsi="Tahoma" w:cs="Tahoma"/>
      <w:sz w:val="16"/>
      <w:szCs w:val="16"/>
    </w:rPr>
  </w:style>
  <w:style w:type="character" w:customStyle="1" w:styleId="9">
    <w:name w:val="Nadpis 6 Char"/>
    <w:basedOn w:val="4"/>
    <w:link w:val="2"/>
    <w:uiPriority w:val="0"/>
    <w:rPr>
      <w:rFonts w:eastAsia="Batang"/>
      <w:i/>
      <w:iCs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F24516-3C95-4BEE-96BB-13C13C81D3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YARA</Company>
  <Pages>2</Pages>
  <Words>337</Words>
  <Characters>1993</Characters>
  <Lines>16</Lines>
  <Paragraphs>4</Paragraphs>
  <TotalTime>7</TotalTime>
  <ScaleCrop>false</ScaleCrop>
  <LinksUpToDate>false</LinksUpToDate>
  <CharactersWithSpaces>2326</CharactersWithSpaces>
  <Application>WPS Office_11.2.0.8888_F1E327BC-269C-435d-A152-05C5408002CA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2019-05-12T10:54:00Z</dcterms:created>
  <dc:creator>JARDA</dc:creator>
  <cp:lastModifiedBy>asusPC</cp:lastModifiedBy>
  <cp:lastPrinted>2019-05-12T11:26:00Z</cp:lastPrinted>
  <dcterms:modified xsi:type="dcterms:W3CDTF">2019-08-19T20:06:36Z</dcterms:modified>
  <dc:title>Rozpis závodu  v terčové lukostřelbě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